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86" w:rsidRPr="0066566F" w:rsidRDefault="00E56B86" w:rsidP="00E56B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566F">
        <w:rPr>
          <w:rFonts w:ascii="Times New Roman" w:hAnsi="Times New Roman" w:cs="Times New Roman"/>
          <w:b/>
          <w:sz w:val="28"/>
          <w:szCs w:val="28"/>
        </w:rPr>
        <w:t>Вопросы программы вступительного экзамена в аспирантуру по направлению 1.1.2 Дифференциальные уравнения и математическая физика</w:t>
      </w: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 1. Предел числовой последовательности и функции; критерий Коши существования предела. Непрерывные функции: локальные свойства непрерывных функций; свойства функций, заданных на отрезке. </w:t>
      </w: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2. Основные теоремы дифференциального исчисления: теоремы </w:t>
      </w:r>
      <w:proofErr w:type="spellStart"/>
      <w:r w:rsidRPr="0066566F">
        <w:rPr>
          <w:rFonts w:ascii="Times New Roman" w:hAnsi="Times New Roman" w:cs="Times New Roman"/>
          <w:sz w:val="28"/>
          <w:szCs w:val="28"/>
        </w:rPr>
        <w:t>Ролля</w:t>
      </w:r>
      <w:proofErr w:type="spellEnd"/>
      <w:r w:rsidRPr="0066566F">
        <w:rPr>
          <w:rFonts w:ascii="Times New Roman" w:hAnsi="Times New Roman" w:cs="Times New Roman"/>
          <w:sz w:val="28"/>
          <w:szCs w:val="28"/>
        </w:rPr>
        <w:t xml:space="preserve">, Лагранжа и Коши о конечных приращениях; формула Тейлора. Применение дифференциального исчисления к исследованию функций правила </w:t>
      </w:r>
      <w:proofErr w:type="spellStart"/>
      <w:r w:rsidRPr="0066566F">
        <w:rPr>
          <w:rFonts w:ascii="Times New Roman" w:hAnsi="Times New Roman" w:cs="Times New Roman"/>
          <w:sz w:val="28"/>
          <w:szCs w:val="28"/>
        </w:rPr>
        <w:t>Лопиталя</w:t>
      </w:r>
      <w:proofErr w:type="spellEnd"/>
      <w:r w:rsidRPr="0066566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3. Неопределенный и определенный интеграл, формула Ньютона – Лейбница. Основные приемы интегрирования. </w:t>
      </w: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4. Функции многих переменных: пределы, непрерывность; дифференциал и частные производные функции многих переменных; производная по направлению; дифференцирование сложных функций; условный экстремум; теорема о неявном отображении. </w:t>
      </w: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5. Числовые ряды: критерий Коши; признаки сходимости; абсолютная и условная сходимость; теорема Римана. Функциональные последовательности и ряды: теоремы о предельном переходе; о непрерывности, </w:t>
      </w:r>
      <w:proofErr w:type="gramStart"/>
      <w:r w:rsidRPr="006656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6566F">
        <w:rPr>
          <w:rFonts w:ascii="Times New Roman" w:hAnsi="Times New Roman" w:cs="Times New Roman"/>
          <w:sz w:val="28"/>
          <w:szCs w:val="28"/>
        </w:rPr>
        <w:t xml:space="preserve"> членном интегрировании и дифференцировании. </w:t>
      </w: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6. Степенные ряды, формула Коши – Адамара; непрерывность суммы степенного ряда; по членное интегрирование и дифференцирование степенных рядов. Разложение элементарных функций в степенные ряды. </w:t>
      </w: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7. Несобственные интегралы, интегралы, зависящие от параметра; непрерывность, дифференцирование и интегрирование по параметру; ряд Фурье и интеграл Фурье, преобразование Фурье. </w:t>
      </w: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8. Двойной интеграл и интегралы высшей кратности, замена переменных в кратном интеграле; несобственные кратные интегралы. Криволинейные и поверхностные интегралы. Формулы Грина, Остроградского, Стокса. </w:t>
      </w: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9. Системы линейных уравнений, ранг матрицы; определители, их свойства. Векторные пространства; базис и размерность; подпространства; сумма и пересечение подпространств; прямые суммы. </w:t>
      </w: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lastRenderedPageBreak/>
        <w:t xml:space="preserve">10. Билинейные и квадратичные формы; приведение квадратичной формы к нормальному виду; закон инерции; положительно определенные квадратичные формы; критерий Сильвестра. </w:t>
      </w: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11. Линейные операторы; собственные векторы и собственные значения; понятие о жордановой нормальной форме. </w:t>
      </w:r>
      <w:proofErr w:type="gramStart"/>
      <w:r w:rsidRPr="0066566F">
        <w:rPr>
          <w:rFonts w:ascii="Times New Roman" w:hAnsi="Times New Roman" w:cs="Times New Roman"/>
          <w:sz w:val="28"/>
          <w:szCs w:val="28"/>
        </w:rPr>
        <w:t xml:space="preserve">Евклидовы векторные пространства, ортонормированные базисы; процесс ортогонализации; ортогональные матрицы; линейный оператор, сопряженный к данному, приведение квадратичной формы к главным осям; ортогональные и унитарные линейные операторы; канонический базис для них. </w:t>
      </w:r>
      <w:proofErr w:type="gramEnd"/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12. Векторы: скалярное, векторное и смешанное произведение. Прямая линия и плоскость. Линии второго порядка: эллипс, гипербола и парабола. Поверхности второго порядка: эллипсоид; гиперболоид; параболоид; цилиндр; конические сечения. </w:t>
      </w: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13. Понятие дифференциального уравнения; поле направлений, решения; интегральные кривые, векторное поле; фазовые кривые. Уравнения с разделяющимися переменными, однородные уравнения, линейное уравнение. </w:t>
      </w: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14. Задача Коши: теорема существования и единственности решения задачи Коши (для системы уравнений, для уравнения любого порядка). Фундаментальные системы и общее решение линейной однородной системы (уравнения); неоднородные линейные системы (уравнения). </w:t>
      </w: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15. Метод вариации постоянных; решение однородных линейных систем и уравнений с постоянными коэффициентами. Решение неоднородных линейных уравнений с постоянными коэффициентами и неоднородностями специального вида. </w:t>
      </w: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16. Уравнения в частных производных. Классификация уравнений в частных производных второго порядка. Общие понятия об уравнениях математической физики и их связи с физическими задачами. Классификация уравнений математической физики. </w:t>
      </w: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17. Задачи Коши, Дирихле и Неймана для уравнений математической физики. </w:t>
      </w:r>
    </w:p>
    <w:p w:rsidR="00E56B86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18. Методы решения основных задач математической физики. Метод разделения переменных – метод Фурье. Задача </w:t>
      </w:r>
      <w:proofErr w:type="spellStart"/>
      <w:r w:rsidRPr="0066566F">
        <w:rPr>
          <w:rFonts w:ascii="Times New Roman" w:hAnsi="Times New Roman" w:cs="Times New Roman"/>
          <w:sz w:val="28"/>
          <w:szCs w:val="28"/>
        </w:rPr>
        <w:t>Штурма-Лиувилля</w:t>
      </w:r>
      <w:proofErr w:type="spellEnd"/>
      <w:r w:rsidRPr="0066566F">
        <w:rPr>
          <w:rFonts w:ascii="Times New Roman" w:hAnsi="Times New Roman" w:cs="Times New Roman"/>
          <w:sz w:val="28"/>
          <w:szCs w:val="28"/>
        </w:rPr>
        <w:t xml:space="preserve">. Задача об охлаждении пластины. </w:t>
      </w:r>
    </w:p>
    <w:p w:rsidR="002353FC" w:rsidRPr="0066566F" w:rsidRDefault="00E56B86" w:rsidP="00235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6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353FC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lastRenderedPageBreak/>
        <w:t xml:space="preserve">1. Курош А. Г. Курс высшей алгебры / А. Г. Курош. — М.: Лань, 2007. </w:t>
      </w:r>
    </w:p>
    <w:p w:rsidR="002353FC" w:rsidRPr="0066566F" w:rsidRDefault="00E56B86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 xml:space="preserve">2. Мальцев А. И. Основы линейной алгебры / А. И. Мальцев. — М.: Лань, 2009. </w:t>
      </w:r>
    </w:p>
    <w:p w:rsidR="002353FC" w:rsidRPr="0066566F" w:rsidRDefault="002353FC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>3.</w:t>
      </w:r>
      <w:r w:rsidR="00E56B86" w:rsidRPr="0066566F">
        <w:rPr>
          <w:rFonts w:ascii="Times New Roman" w:hAnsi="Times New Roman" w:cs="Times New Roman"/>
          <w:sz w:val="28"/>
          <w:szCs w:val="28"/>
        </w:rPr>
        <w:t xml:space="preserve"> Кудрявцев Л. Д. Курс математического анализа. В 3 т. / Л. Д. Кудрявцев. — М.: Высшая школа, 1985. </w:t>
      </w:r>
    </w:p>
    <w:p w:rsidR="002353FC" w:rsidRPr="0066566F" w:rsidRDefault="002353FC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>4</w:t>
      </w:r>
      <w:r w:rsidR="00E56B86" w:rsidRPr="0066566F">
        <w:rPr>
          <w:rFonts w:ascii="Times New Roman" w:hAnsi="Times New Roman" w:cs="Times New Roman"/>
          <w:sz w:val="28"/>
          <w:szCs w:val="28"/>
        </w:rPr>
        <w:t xml:space="preserve">. Колмогоров А. Н. Элементы теории функций и функционального анализа / А. Н. Колмогоров, С. В. Фомин. — М.: </w:t>
      </w:r>
      <w:proofErr w:type="spellStart"/>
      <w:r w:rsidR="00E56B86" w:rsidRPr="0066566F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="00E56B86" w:rsidRPr="0066566F">
        <w:rPr>
          <w:rFonts w:ascii="Times New Roman" w:hAnsi="Times New Roman" w:cs="Times New Roman"/>
          <w:sz w:val="28"/>
          <w:szCs w:val="28"/>
        </w:rPr>
        <w:t xml:space="preserve">, 2006. </w:t>
      </w:r>
    </w:p>
    <w:p w:rsidR="002353FC" w:rsidRPr="0066566F" w:rsidRDefault="002353FC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>5</w:t>
      </w:r>
      <w:r w:rsidR="00E56B86" w:rsidRPr="0066566F">
        <w:rPr>
          <w:rFonts w:ascii="Times New Roman" w:hAnsi="Times New Roman" w:cs="Times New Roman"/>
          <w:sz w:val="28"/>
          <w:szCs w:val="28"/>
        </w:rPr>
        <w:t xml:space="preserve">. Никольский С. М. Курс математического анализа. В 2 т. / С. М. Никольский. — М.: </w:t>
      </w:r>
      <w:proofErr w:type="spellStart"/>
      <w:r w:rsidR="00E56B86" w:rsidRPr="0066566F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="00E56B86" w:rsidRPr="0066566F">
        <w:rPr>
          <w:rFonts w:ascii="Times New Roman" w:hAnsi="Times New Roman" w:cs="Times New Roman"/>
          <w:sz w:val="28"/>
          <w:szCs w:val="28"/>
        </w:rPr>
        <w:t xml:space="preserve">, 2001. </w:t>
      </w:r>
    </w:p>
    <w:p w:rsidR="002353FC" w:rsidRPr="0066566F" w:rsidRDefault="002353FC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>6</w:t>
      </w:r>
      <w:r w:rsidR="00E56B86" w:rsidRPr="0066566F">
        <w:rPr>
          <w:rFonts w:ascii="Times New Roman" w:hAnsi="Times New Roman" w:cs="Times New Roman"/>
          <w:sz w:val="28"/>
          <w:szCs w:val="28"/>
        </w:rPr>
        <w:t xml:space="preserve">. Привалов И. И. Введение в теорию функций комплексного переменного / И. И. Привалов. — М.: Лань, 2009. </w:t>
      </w:r>
    </w:p>
    <w:p w:rsidR="002353FC" w:rsidRPr="0066566F" w:rsidRDefault="002353FC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>6</w:t>
      </w:r>
      <w:r w:rsidR="00E56B86" w:rsidRPr="0066566F">
        <w:rPr>
          <w:rFonts w:ascii="Times New Roman" w:hAnsi="Times New Roman" w:cs="Times New Roman"/>
          <w:sz w:val="28"/>
          <w:szCs w:val="28"/>
        </w:rPr>
        <w:t xml:space="preserve">. Владимиров В. С. Уравнения математической физики / В. С. Владимиров, В. В. Жаринов. — М.: </w:t>
      </w:r>
      <w:proofErr w:type="spellStart"/>
      <w:r w:rsidR="00E56B86" w:rsidRPr="0066566F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="00E56B86" w:rsidRPr="0066566F">
        <w:rPr>
          <w:rFonts w:ascii="Times New Roman" w:hAnsi="Times New Roman" w:cs="Times New Roman"/>
          <w:sz w:val="28"/>
          <w:szCs w:val="28"/>
        </w:rPr>
        <w:t xml:space="preserve">, 2003. </w:t>
      </w:r>
    </w:p>
    <w:p w:rsidR="002353FC" w:rsidRPr="0066566F" w:rsidRDefault="002353FC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>7</w:t>
      </w:r>
      <w:r w:rsidR="00E56B86" w:rsidRPr="0066566F">
        <w:rPr>
          <w:rFonts w:ascii="Times New Roman" w:hAnsi="Times New Roman" w:cs="Times New Roman"/>
          <w:sz w:val="28"/>
          <w:szCs w:val="28"/>
        </w:rPr>
        <w:t xml:space="preserve">. Михайлов В. П. Дифференциальные уравнения в частных производных / В. П. Михайлов. — М.: Наука, 1983. </w:t>
      </w:r>
    </w:p>
    <w:p w:rsidR="002353FC" w:rsidRPr="0066566F" w:rsidRDefault="002353FC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>8</w:t>
      </w:r>
      <w:r w:rsidR="00E56B86" w:rsidRPr="006656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6B86" w:rsidRPr="0066566F">
        <w:rPr>
          <w:rFonts w:ascii="Times New Roman" w:hAnsi="Times New Roman" w:cs="Times New Roman"/>
          <w:sz w:val="28"/>
          <w:szCs w:val="28"/>
        </w:rPr>
        <w:t>Михлин</w:t>
      </w:r>
      <w:proofErr w:type="spellEnd"/>
      <w:r w:rsidR="00E56B86" w:rsidRPr="0066566F">
        <w:rPr>
          <w:rFonts w:ascii="Times New Roman" w:hAnsi="Times New Roman" w:cs="Times New Roman"/>
          <w:sz w:val="28"/>
          <w:szCs w:val="28"/>
        </w:rPr>
        <w:t xml:space="preserve"> С. Г. Курс математической физики / С. Г. </w:t>
      </w:r>
      <w:proofErr w:type="spellStart"/>
      <w:r w:rsidR="00E56B86" w:rsidRPr="0066566F">
        <w:rPr>
          <w:rFonts w:ascii="Times New Roman" w:hAnsi="Times New Roman" w:cs="Times New Roman"/>
          <w:sz w:val="28"/>
          <w:szCs w:val="28"/>
        </w:rPr>
        <w:t>Михлин</w:t>
      </w:r>
      <w:proofErr w:type="spellEnd"/>
      <w:r w:rsidR="00E56B86" w:rsidRPr="0066566F">
        <w:rPr>
          <w:rFonts w:ascii="Times New Roman" w:hAnsi="Times New Roman" w:cs="Times New Roman"/>
          <w:sz w:val="28"/>
          <w:szCs w:val="28"/>
        </w:rPr>
        <w:t>. — СПб</w:t>
      </w:r>
      <w:proofErr w:type="gramStart"/>
      <w:r w:rsidR="00E56B86" w:rsidRPr="0066566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56B86" w:rsidRPr="0066566F">
        <w:rPr>
          <w:rFonts w:ascii="Times New Roman" w:hAnsi="Times New Roman" w:cs="Times New Roman"/>
          <w:sz w:val="28"/>
          <w:szCs w:val="28"/>
        </w:rPr>
        <w:t xml:space="preserve">Лань, 2002. </w:t>
      </w:r>
    </w:p>
    <w:p w:rsidR="002353FC" w:rsidRPr="0066566F" w:rsidRDefault="002353FC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>9</w:t>
      </w:r>
      <w:r w:rsidR="00E56B86" w:rsidRPr="0066566F">
        <w:rPr>
          <w:rFonts w:ascii="Times New Roman" w:hAnsi="Times New Roman" w:cs="Times New Roman"/>
          <w:sz w:val="28"/>
          <w:szCs w:val="28"/>
        </w:rPr>
        <w:t xml:space="preserve">. Тихонов А. Н. Уравнения математической физики / А. Н. Тихонов, А. А. Самарский. — М.: ГИТТЛ, 2008 (и последующие издания). </w:t>
      </w:r>
    </w:p>
    <w:p w:rsidR="002353FC" w:rsidRPr="0066566F" w:rsidRDefault="002353FC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>10</w:t>
      </w:r>
      <w:r w:rsidR="00E56B86" w:rsidRPr="006656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6B86" w:rsidRPr="0066566F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="00E56B86" w:rsidRPr="0066566F">
        <w:rPr>
          <w:rFonts w:ascii="Times New Roman" w:hAnsi="Times New Roman" w:cs="Times New Roman"/>
          <w:sz w:val="28"/>
          <w:szCs w:val="28"/>
        </w:rPr>
        <w:t xml:space="preserve"> И. Г. Лекции об уравнениях с частными производными / И. Г. Петровский. — М.: Наука, 1970. </w:t>
      </w:r>
    </w:p>
    <w:p w:rsidR="00E56B86" w:rsidRPr="0066566F" w:rsidRDefault="002353FC">
      <w:pPr>
        <w:rPr>
          <w:rFonts w:ascii="Times New Roman" w:hAnsi="Times New Roman" w:cs="Times New Roman"/>
          <w:sz w:val="28"/>
          <w:szCs w:val="28"/>
        </w:rPr>
      </w:pPr>
      <w:r w:rsidRPr="0066566F">
        <w:rPr>
          <w:rFonts w:ascii="Times New Roman" w:hAnsi="Times New Roman" w:cs="Times New Roman"/>
          <w:sz w:val="28"/>
          <w:szCs w:val="28"/>
        </w:rPr>
        <w:t>11</w:t>
      </w:r>
      <w:r w:rsidR="00E56B86" w:rsidRPr="006656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6B86" w:rsidRPr="0066566F">
        <w:rPr>
          <w:rFonts w:ascii="Times New Roman" w:hAnsi="Times New Roman" w:cs="Times New Roman"/>
          <w:sz w:val="28"/>
          <w:szCs w:val="28"/>
        </w:rPr>
        <w:t>Федорюк</w:t>
      </w:r>
      <w:proofErr w:type="spellEnd"/>
      <w:r w:rsidR="00E56B86" w:rsidRPr="0066566F">
        <w:rPr>
          <w:rFonts w:ascii="Times New Roman" w:hAnsi="Times New Roman" w:cs="Times New Roman"/>
          <w:sz w:val="28"/>
          <w:szCs w:val="28"/>
        </w:rPr>
        <w:t xml:space="preserve"> М. В. Обыкновенные дифференциальные уравнения / М. В. </w:t>
      </w:r>
      <w:proofErr w:type="spellStart"/>
      <w:r w:rsidR="00E56B86" w:rsidRPr="0066566F">
        <w:rPr>
          <w:rFonts w:ascii="Times New Roman" w:hAnsi="Times New Roman" w:cs="Times New Roman"/>
          <w:sz w:val="28"/>
          <w:szCs w:val="28"/>
        </w:rPr>
        <w:t>Федорюк</w:t>
      </w:r>
      <w:proofErr w:type="spellEnd"/>
      <w:r w:rsidR="00E56B86" w:rsidRPr="0066566F">
        <w:rPr>
          <w:rFonts w:ascii="Times New Roman" w:hAnsi="Times New Roman" w:cs="Times New Roman"/>
          <w:sz w:val="28"/>
          <w:szCs w:val="28"/>
        </w:rPr>
        <w:t xml:space="preserve">. — М.: Наука, 2003. </w:t>
      </w:r>
    </w:p>
    <w:sectPr w:rsidR="00E56B86" w:rsidRPr="0066566F" w:rsidSect="001B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compat/>
  <w:rsids>
    <w:rsidRoot w:val="00E56B86"/>
    <w:rsid w:val="001B1F6F"/>
    <w:rsid w:val="002353FC"/>
    <w:rsid w:val="00285D00"/>
    <w:rsid w:val="00484814"/>
    <w:rsid w:val="0066566F"/>
    <w:rsid w:val="007F4CFB"/>
    <w:rsid w:val="00925925"/>
    <w:rsid w:val="00C5448B"/>
    <w:rsid w:val="00E5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Обуховский</dc:creator>
  <cp:lastModifiedBy>User</cp:lastModifiedBy>
  <cp:revision>3</cp:revision>
  <dcterms:created xsi:type="dcterms:W3CDTF">2023-04-03T06:31:00Z</dcterms:created>
  <dcterms:modified xsi:type="dcterms:W3CDTF">2023-04-03T06:32:00Z</dcterms:modified>
</cp:coreProperties>
</file>